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C69" w:rsidRPr="00DF4AD3" w:rsidRDefault="00797C69" w:rsidP="00DF4A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97C69" w:rsidRPr="00DF4AD3" w:rsidRDefault="00797C69" w:rsidP="00DF4A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97C69" w:rsidRPr="00DF4AD3" w:rsidRDefault="00797C69" w:rsidP="00DF4A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97C69" w:rsidRPr="00DF4AD3" w:rsidRDefault="00797C69" w:rsidP="00DF4A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97C69" w:rsidRPr="00DF4AD3" w:rsidRDefault="00797C69" w:rsidP="00DF4A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97C69" w:rsidRPr="00DF4AD3" w:rsidRDefault="00797C69" w:rsidP="00DF4A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97C69" w:rsidRPr="00DF4AD3" w:rsidRDefault="00797C69" w:rsidP="00DF4A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97C69" w:rsidRPr="00DF4AD3" w:rsidRDefault="00797C69" w:rsidP="00DF4A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97C69" w:rsidRPr="00DF4AD3" w:rsidRDefault="00797C69" w:rsidP="00DF4A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97C69" w:rsidRPr="00DF4AD3" w:rsidRDefault="00797C69" w:rsidP="00DF4A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2F3777" w:rsidRPr="00DF4AD3" w:rsidRDefault="002F3777" w:rsidP="00DF4A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F4AD3">
        <w:rPr>
          <w:rFonts w:ascii="Times New Roman" w:hAnsi="Times New Roman" w:cs="Times New Roman"/>
          <w:sz w:val="24"/>
          <w:szCs w:val="24"/>
        </w:rPr>
        <w:t>Uncut Stones</w:t>
      </w:r>
    </w:p>
    <w:bookmarkEnd w:id="0"/>
    <w:p w:rsidR="00743421" w:rsidRPr="00DF4AD3" w:rsidRDefault="00743421" w:rsidP="00DF4A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4AD3">
        <w:rPr>
          <w:rFonts w:ascii="Times New Roman" w:hAnsi="Times New Roman" w:cs="Times New Roman"/>
          <w:sz w:val="24"/>
          <w:szCs w:val="24"/>
        </w:rPr>
        <w:t>Student’s Name</w:t>
      </w:r>
    </w:p>
    <w:p w:rsidR="00743421" w:rsidRPr="00DF4AD3" w:rsidRDefault="00743421" w:rsidP="00DF4A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4AD3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797C69" w:rsidRPr="00DF4AD3" w:rsidRDefault="00797C69" w:rsidP="00DF4A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97C69" w:rsidRPr="00DF4AD3" w:rsidRDefault="00797C69" w:rsidP="00DF4A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97C69" w:rsidRPr="00DF4AD3" w:rsidRDefault="00797C69" w:rsidP="00DF4A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97C69" w:rsidRPr="00DF4AD3" w:rsidRDefault="00797C69" w:rsidP="00DF4A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97C69" w:rsidRPr="00DF4AD3" w:rsidRDefault="00797C69" w:rsidP="00DF4A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97C69" w:rsidRPr="00DF4AD3" w:rsidRDefault="00797C69" w:rsidP="00DF4A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97C69" w:rsidRPr="00DF4AD3" w:rsidRDefault="00797C69" w:rsidP="00DF4A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97C69" w:rsidRPr="00DF4AD3" w:rsidRDefault="00797C69" w:rsidP="00DF4A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97C69" w:rsidRDefault="00797C69" w:rsidP="00DF4A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DF4AD3" w:rsidRPr="00DF4AD3" w:rsidRDefault="00DF4AD3" w:rsidP="00DF4AD3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743421" w:rsidRPr="00DF4AD3" w:rsidRDefault="00743421" w:rsidP="00DF4A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4AD3">
        <w:rPr>
          <w:rFonts w:ascii="Times New Roman" w:hAnsi="Times New Roman" w:cs="Times New Roman"/>
          <w:sz w:val="24"/>
          <w:szCs w:val="24"/>
        </w:rPr>
        <w:lastRenderedPageBreak/>
        <w:t xml:space="preserve">Uncut </w:t>
      </w:r>
      <w:r w:rsidR="00926F13" w:rsidRPr="00DF4AD3">
        <w:rPr>
          <w:rFonts w:ascii="Times New Roman" w:hAnsi="Times New Roman" w:cs="Times New Roman"/>
          <w:sz w:val="24"/>
          <w:szCs w:val="24"/>
        </w:rPr>
        <w:t xml:space="preserve">Stones for Altars and Obedience </w:t>
      </w:r>
    </w:p>
    <w:p w:rsidR="00200B19" w:rsidRPr="00DF4AD3" w:rsidRDefault="00200B19" w:rsidP="00DF4AD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4AD3">
        <w:rPr>
          <w:rFonts w:ascii="Times New Roman" w:hAnsi="Times New Roman" w:cs="Times New Roman"/>
          <w:sz w:val="24"/>
          <w:szCs w:val="24"/>
        </w:rPr>
        <w:t>In “Finding the mountain of Moses: The real Mount Sinai in Saudi Arabia,” Mauro</w:t>
      </w:r>
      <w:r w:rsidR="00DF4AD3" w:rsidRPr="00DF4AD3">
        <w:rPr>
          <w:rFonts w:ascii="Times New Roman" w:hAnsi="Times New Roman" w:cs="Times New Roman"/>
          <w:sz w:val="24"/>
          <w:szCs w:val="24"/>
        </w:rPr>
        <w:t xml:space="preserve"> (2018)</w:t>
      </w:r>
      <w:r w:rsidRPr="00DF4AD3">
        <w:rPr>
          <w:rFonts w:ascii="Times New Roman" w:hAnsi="Times New Roman" w:cs="Times New Roman"/>
          <w:sz w:val="24"/>
          <w:szCs w:val="24"/>
        </w:rPr>
        <w:t xml:space="preserve"> employs a comprehensive approach to </w:t>
      </w:r>
      <w:r w:rsidR="00202EEE" w:rsidRPr="00DF4AD3">
        <w:rPr>
          <w:rFonts w:ascii="Times New Roman" w:hAnsi="Times New Roman" w:cs="Times New Roman"/>
          <w:sz w:val="24"/>
          <w:szCs w:val="24"/>
        </w:rPr>
        <w:t xml:space="preserve">revealing archaeological evidence, which shows the exact location of Mount Sinai. </w:t>
      </w:r>
      <w:r w:rsidR="00D04973" w:rsidRPr="00DF4AD3">
        <w:rPr>
          <w:rFonts w:ascii="Times New Roman" w:hAnsi="Times New Roman" w:cs="Times New Roman"/>
          <w:sz w:val="24"/>
          <w:szCs w:val="24"/>
        </w:rPr>
        <w:t xml:space="preserve">The major findings made by the researcher include </w:t>
      </w:r>
      <w:r w:rsidR="00E72B70" w:rsidRPr="00DF4AD3">
        <w:rPr>
          <w:rFonts w:ascii="Times New Roman" w:hAnsi="Times New Roman" w:cs="Times New Roman"/>
          <w:sz w:val="24"/>
          <w:szCs w:val="24"/>
        </w:rPr>
        <w:t xml:space="preserve">the 12 altars made from uncut stones, </w:t>
      </w:r>
      <w:r w:rsidR="005E260E" w:rsidRPr="00DF4AD3">
        <w:rPr>
          <w:rFonts w:ascii="Times New Roman" w:hAnsi="Times New Roman" w:cs="Times New Roman"/>
          <w:sz w:val="24"/>
          <w:szCs w:val="24"/>
        </w:rPr>
        <w:t xml:space="preserve">the Cave of </w:t>
      </w:r>
      <w:r w:rsidR="00AC7020" w:rsidRPr="00DF4AD3">
        <w:rPr>
          <w:rFonts w:ascii="Times New Roman" w:hAnsi="Times New Roman" w:cs="Times New Roman"/>
          <w:sz w:val="24"/>
          <w:szCs w:val="24"/>
        </w:rPr>
        <w:t>Elijah</w:t>
      </w:r>
      <w:r w:rsidR="00ED750A" w:rsidRPr="00DF4AD3">
        <w:rPr>
          <w:rFonts w:ascii="Times New Roman" w:hAnsi="Times New Roman" w:cs="Times New Roman"/>
          <w:sz w:val="24"/>
          <w:szCs w:val="24"/>
        </w:rPr>
        <w:t xml:space="preserve">, </w:t>
      </w:r>
      <w:r w:rsidR="00462051" w:rsidRPr="00DF4AD3">
        <w:rPr>
          <w:rFonts w:ascii="Times New Roman" w:hAnsi="Times New Roman" w:cs="Times New Roman"/>
          <w:sz w:val="24"/>
          <w:szCs w:val="24"/>
        </w:rPr>
        <w:t xml:space="preserve">the brook from the mountain, as well as </w:t>
      </w:r>
      <w:r w:rsidR="00B97B99" w:rsidRPr="00DF4AD3">
        <w:rPr>
          <w:rFonts w:ascii="Times New Roman" w:hAnsi="Times New Roman" w:cs="Times New Roman"/>
          <w:sz w:val="24"/>
          <w:szCs w:val="24"/>
        </w:rPr>
        <w:t xml:space="preserve">the mountain’s black top. </w:t>
      </w:r>
      <w:r w:rsidR="00D0202D" w:rsidRPr="00DF4AD3">
        <w:rPr>
          <w:rFonts w:ascii="Times New Roman" w:hAnsi="Times New Roman" w:cs="Times New Roman"/>
          <w:sz w:val="24"/>
          <w:szCs w:val="24"/>
        </w:rPr>
        <w:t xml:space="preserve">Besides the </w:t>
      </w:r>
      <w:r w:rsidR="00581F14" w:rsidRPr="00DF4AD3">
        <w:rPr>
          <w:rFonts w:ascii="Times New Roman" w:hAnsi="Times New Roman" w:cs="Times New Roman"/>
          <w:sz w:val="24"/>
          <w:szCs w:val="24"/>
        </w:rPr>
        <w:t>results</w:t>
      </w:r>
      <w:r w:rsidR="00731EDD" w:rsidRPr="00DF4AD3">
        <w:rPr>
          <w:rFonts w:ascii="Times New Roman" w:hAnsi="Times New Roman" w:cs="Times New Roman"/>
          <w:sz w:val="24"/>
          <w:szCs w:val="24"/>
        </w:rPr>
        <w:t xml:space="preserve"> of </w:t>
      </w:r>
      <w:r w:rsidR="00D0202D" w:rsidRPr="00DF4AD3">
        <w:rPr>
          <w:rFonts w:ascii="Times New Roman" w:hAnsi="Times New Roman" w:cs="Times New Roman"/>
          <w:sz w:val="24"/>
          <w:szCs w:val="24"/>
        </w:rPr>
        <w:t xml:space="preserve">Mauro’s exploration, one of the most interesting aspect of </w:t>
      </w:r>
      <w:r w:rsidR="00581F14" w:rsidRPr="00DF4AD3">
        <w:rPr>
          <w:rFonts w:ascii="Times New Roman" w:hAnsi="Times New Roman" w:cs="Times New Roman"/>
          <w:sz w:val="24"/>
          <w:szCs w:val="24"/>
        </w:rPr>
        <w:t>his</w:t>
      </w:r>
      <w:r w:rsidR="00D0202D" w:rsidRPr="00DF4AD3">
        <w:rPr>
          <w:rFonts w:ascii="Times New Roman" w:hAnsi="Times New Roman" w:cs="Times New Roman"/>
          <w:sz w:val="24"/>
          <w:szCs w:val="24"/>
        </w:rPr>
        <w:t xml:space="preserve"> presentation involves the meaning </w:t>
      </w:r>
      <w:r w:rsidR="006E1E4A" w:rsidRPr="00DF4AD3">
        <w:rPr>
          <w:rFonts w:ascii="Times New Roman" w:hAnsi="Times New Roman" w:cs="Times New Roman"/>
          <w:sz w:val="24"/>
          <w:szCs w:val="24"/>
        </w:rPr>
        <w:t xml:space="preserve">using uncut stones for the 12 altars. </w:t>
      </w:r>
      <w:r w:rsidR="00C823CF" w:rsidRPr="00DF4AD3">
        <w:rPr>
          <w:rFonts w:ascii="Times New Roman" w:hAnsi="Times New Roman" w:cs="Times New Roman"/>
          <w:sz w:val="24"/>
          <w:szCs w:val="24"/>
        </w:rPr>
        <w:t xml:space="preserve">The uncut stones symbolizes simple obedience, which God values and expects from his people. </w:t>
      </w:r>
    </w:p>
    <w:p w:rsidR="004829ED" w:rsidRPr="00DF4AD3" w:rsidRDefault="00346811" w:rsidP="00DF4AD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4AD3">
        <w:rPr>
          <w:rFonts w:ascii="Times New Roman" w:hAnsi="Times New Roman" w:cs="Times New Roman"/>
          <w:sz w:val="24"/>
          <w:szCs w:val="24"/>
        </w:rPr>
        <w:t xml:space="preserve">When Israelites </w:t>
      </w:r>
      <w:r w:rsidR="00A20D0B" w:rsidRPr="00DF4AD3">
        <w:rPr>
          <w:rFonts w:ascii="Times New Roman" w:hAnsi="Times New Roman" w:cs="Times New Roman"/>
          <w:sz w:val="24"/>
          <w:szCs w:val="24"/>
        </w:rPr>
        <w:t xml:space="preserve">crossed over to the </w:t>
      </w:r>
      <w:r w:rsidR="00694E7A" w:rsidRPr="00DF4AD3">
        <w:rPr>
          <w:rFonts w:ascii="Times New Roman" w:hAnsi="Times New Roman" w:cs="Times New Roman"/>
          <w:sz w:val="24"/>
          <w:szCs w:val="24"/>
        </w:rPr>
        <w:t>Promised Land</w:t>
      </w:r>
      <w:r w:rsidR="00A20D0B" w:rsidRPr="00DF4AD3">
        <w:rPr>
          <w:rFonts w:ascii="Times New Roman" w:hAnsi="Times New Roman" w:cs="Times New Roman"/>
          <w:sz w:val="24"/>
          <w:szCs w:val="24"/>
        </w:rPr>
        <w:t xml:space="preserve"> through River Jordan, Joshua led them in obeying God’s instruction by picking 12 simple stones from the bed of the river, building an altar for sacrifice. </w:t>
      </w:r>
      <w:r w:rsidR="008249C5" w:rsidRPr="00DF4AD3">
        <w:rPr>
          <w:rFonts w:ascii="Times New Roman" w:hAnsi="Times New Roman" w:cs="Times New Roman"/>
          <w:sz w:val="24"/>
          <w:szCs w:val="24"/>
        </w:rPr>
        <w:t xml:space="preserve">Crossing the river in question remained one of the key event their lives since it </w:t>
      </w:r>
      <w:r w:rsidR="00250D17" w:rsidRPr="00DF4AD3">
        <w:rPr>
          <w:rFonts w:ascii="Times New Roman" w:hAnsi="Times New Roman" w:cs="Times New Roman"/>
          <w:sz w:val="24"/>
          <w:szCs w:val="24"/>
        </w:rPr>
        <w:t>involved the fulfilment of God’s promise</w:t>
      </w:r>
      <w:r w:rsidR="00856F6C" w:rsidRPr="00DF4AD3">
        <w:rPr>
          <w:rFonts w:ascii="Times New Roman" w:hAnsi="Times New Roman" w:cs="Times New Roman"/>
          <w:sz w:val="24"/>
          <w:szCs w:val="24"/>
        </w:rPr>
        <w:t>.</w:t>
      </w:r>
      <w:r w:rsidR="00C63516" w:rsidRPr="00DF4AD3">
        <w:rPr>
          <w:rFonts w:ascii="Times New Roman" w:hAnsi="Times New Roman" w:cs="Times New Roman"/>
          <w:sz w:val="24"/>
          <w:szCs w:val="24"/>
        </w:rPr>
        <w:t xml:space="preserve"> By stepping to the Promised Land, Israel underwent a great deal of transformation, becoming an established nation. The significance of Jordan River </w:t>
      </w:r>
      <w:r w:rsidR="00E629D9" w:rsidRPr="00DF4AD3">
        <w:rPr>
          <w:rFonts w:ascii="Times New Roman" w:hAnsi="Times New Roman" w:cs="Times New Roman"/>
          <w:sz w:val="24"/>
          <w:szCs w:val="24"/>
        </w:rPr>
        <w:t xml:space="preserve">was a reflection of crossing the Red Sea, which presented Israelites with the opportunity to enjoy the desired freedom from slavery in Egypt. </w:t>
      </w:r>
      <w:r w:rsidR="00385682" w:rsidRPr="00DF4AD3">
        <w:rPr>
          <w:rFonts w:ascii="Times New Roman" w:hAnsi="Times New Roman" w:cs="Times New Roman"/>
          <w:sz w:val="24"/>
          <w:szCs w:val="24"/>
        </w:rPr>
        <w:t>Sensibly speaking, failure to follow God’s word or instruction</w:t>
      </w:r>
      <w:r w:rsidR="00867C9F" w:rsidRPr="00DF4AD3">
        <w:rPr>
          <w:rFonts w:ascii="Times New Roman" w:hAnsi="Times New Roman" w:cs="Times New Roman"/>
          <w:sz w:val="24"/>
          <w:szCs w:val="24"/>
        </w:rPr>
        <w:t xml:space="preserve"> to Moses and Joshua would have attracted severe</w:t>
      </w:r>
      <w:r w:rsidR="004207FB" w:rsidRPr="00DF4AD3">
        <w:rPr>
          <w:rFonts w:ascii="Times New Roman" w:hAnsi="Times New Roman" w:cs="Times New Roman"/>
          <w:sz w:val="24"/>
          <w:szCs w:val="24"/>
        </w:rPr>
        <w:t xml:space="preserve"> punishment. For example, i</w:t>
      </w:r>
      <w:r w:rsidR="00AE17FC" w:rsidRPr="00DF4AD3">
        <w:rPr>
          <w:rFonts w:ascii="Times New Roman" w:hAnsi="Times New Roman" w:cs="Times New Roman"/>
          <w:sz w:val="24"/>
          <w:szCs w:val="24"/>
        </w:rPr>
        <w:t xml:space="preserve">n Deuteronomy 27:5-7, God warned the Israelites </w:t>
      </w:r>
      <w:r w:rsidR="004207FB" w:rsidRPr="00DF4AD3">
        <w:rPr>
          <w:rFonts w:ascii="Times New Roman" w:hAnsi="Times New Roman" w:cs="Times New Roman"/>
          <w:sz w:val="24"/>
          <w:szCs w:val="24"/>
        </w:rPr>
        <w:t>from wielding any ir</w:t>
      </w:r>
      <w:r w:rsidR="004829ED" w:rsidRPr="00DF4AD3">
        <w:rPr>
          <w:rFonts w:ascii="Times New Roman" w:hAnsi="Times New Roman" w:cs="Times New Roman"/>
          <w:sz w:val="24"/>
          <w:szCs w:val="24"/>
        </w:rPr>
        <w:t>on tool on the stones.</w:t>
      </w:r>
    </w:p>
    <w:p w:rsidR="00DC6C35" w:rsidRPr="00DF4AD3" w:rsidRDefault="00D54294" w:rsidP="00DF4AD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4AD3">
        <w:rPr>
          <w:rFonts w:ascii="Times New Roman" w:hAnsi="Times New Roman" w:cs="Times New Roman"/>
          <w:sz w:val="24"/>
          <w:szCs w:val="24"/>
        </w:rPr>
        <w:t xml:space="preserve">Although the Israelites’ peace offerings, rejoicing, sacrifices, </w:t>
      </w:r>
      <w:r w:rsidR="00FD6706" w:rsidRPr="00DF4AD3">
        <w:rPr>
          <w:rFonts w:ascii="Times New Roman" w:hAnsi="Times New Roman" w:cs="Times New Roman"/>
          <w:sz w:val="24"/>
          <w:szCs w:val="24"/>
        </w:rPr>
        <w:t>and</w:t>
      </w:r>
      <w:r w:rsidRPr="00DF4AD3">
        <w:rPr>
          <w:rFonts w:ascii="Times New Roman" w:hAnsi="Times New Roman" w:cs="Times New Roman"/>
          <w:sz w:val="24"/>
          <w:szCs w:val="24"/>
        </w:rPr>
        <w:t xml:space="preserve"> worship may have required the use of the finest gems to ordinary people, </w:t>
      </w:r>
      <w:r w:rsidR="00D14E2D" w:rsidRPr="00DF4AD3">
        <w:rPr>
          <w:rFonts w:ascii="Times New Roman" w:hAnsi="Times New Roman" w:cs="Times New Roman"/>
          <w:sz w:val="24"/>
          <w:szCs w:val="24"/>
        </w:rPr>
        <w:t xml:space="preserve">God chose otherwise. </w:t>
      </w:r>
      <w:r w:rsidR="000F73E0" w:rsidRPr="00DF4AD3">
        <w:rPr>
          <w:rFonts w:ascii="Times New Roman" w:hAnsi="Times New Roman" w:cs="Times New Roman"/>
          <w:sz w:val="24"/>
          <w:szCs w:val="24"/>
        </w:rPr>
        <w:t xml:space="preserve">In fact, their greatest artisans in collaboration with leaders could have chosen </w:t>
      </w:r>
      <w:r w:rsidR="00FD6706" w:rsidRPr="00DF4AD3">
        <w:rPr>
          <w:rFonts w:ascii="Times New Roman" w:hAnsi="Times New Roman" w:cs="Times New Roman"/>
          <w:sz w:val="24"/>
          <w:szCs w:val="24"/>
        </w:rPr>
        <w:t xml:space="preserve">and cut fine diamonds, rubies, as well as emeralds into the best altars. </w:t>
      </w:r>
      <w:r w:rsidR="00891833" w:rsidRPr="00DF4AD3">
        <w:rPr>
          <w:rFonts w:ascii="Times New Roman" w:hAnsi="Times New Roman" w:cs="Times New Roman"/>
          <w:sz w:val="24"/>
          <w:szCs w:val="24"/>
        </w:rPr>
        <w:t>However,</w:t>
      </w:r>
      <w:r w:rsidR="00313CB7" w:rsidRPr="00DF4AD3">
        <w:rPr>
          <w:rFonts w:ascii="Times New Roman" w:hAnsi="Times New Roman" w:cs="Times New Roman"/>
          <w:sz w:val="24"/>
          <w:szCs w:val="24"/>
        </w:rPr>
        <w:t xml:space="preserve"> God was clear and concise in his in</w:t>
      </w:r>
      <w:r w:rsidR="00093A17" w:rsidRPr="00DF4AD3">
        <w:rPr>
          <w:rFonts w:ascii="Times New Roman" w:hAnsi="Times New Roman" w:cs="Times New Roman"/>
          <w:sz w:val="24"/>
          <w:szCs w:val="24"/>
        </w:rPr>
        <w:t xml:space="preserve">struction: simple uncut stones. </w:t>
      </w:r>
      <w:r w:rsidR="009F7A3F" w:rsidRPr="00DF4AD3">
        <w:rPr>
          <w:rFonts w:ascii="Times New Roman" w:hAnsi="Times New Roman" w:cs="Times New Roman"/>
          <w:sz w:val="24"/>
          <w:szCs w:val="24"/>
        </w:rPr>
        <w:t xml:space="preserve">In essence, God cared about small details, which required </w:t>
      </w:r>
      <w:r w:rsidR="003F3C6C" w:rsidRPr="00DF4AD3">
        <w:rPr>
          <w:rFonts w:ascii="Times New Roman" w:hAnsi="Times New Roman" w:cs="Times New Roman"/>
          <w:sz w:val="24"/>
          <w:szCs w:val="24"/>
        </w:rPr>
        <w:t xml:space="preserve">high-level </w:t>
      </w:r>
      <w:r w:rsidR="003F3C6C" w:rsidRPr="00DF4AD3">
        <w:rPr>
          <w:rFonts w:ascii="Times New Roman" w:hAnsi="Times New Roman" w:cs="Times New Roman"/>
          <w:sz w:val="24"/>
          <w:szCs w:val="24"/>
        </w:rPr>
        <w:lastRenderedPageBreak/>
        <w:t xml:space="preserve">obedience from the Israelites. </w:t>
      </w:r>
      <w:r w:rsidR="00CB611B" w:rsidRPr="00DF4AD3">
        <w:rPr>
          <w:rFonts w:ascii="Times New Roman" w:hAnsi="Times New Roman" w:cs="Times New Roman"/>
          <w:sz w:val="24"/>
          <w:szCs w:val="24"/>
        </w:rPr>
        <w:t>The use of hewn stones would have profaned the altar (Exodus 20:25).</w:t>
      </w:r>
      <w:r w:rsidR="006D1948" w:rsidRPr="00DF4AD3">
        <w:rPr>
          <w:rFonts w:ascii="Times New Roman" w:hAnsi="Times New Roman" w:cs="Times New Roman"/>
          <w:sz w:val="24"/>
          <w:szCs w:val="24"/>
        </w:rPr>
        <w:t xml:space="preserve"> </w:t>
      </w:r>
      <w:r w:rsidR="00DE7DC4" w:rsidRPr="00DF4AD3">
        <w:rPr>
          <w:rFonts w:ascii="Times New Roman" w:hAnsi="Times New Roman" w:cs="Times New Roman"/>
          <w:sz w:val="24"/>
          <w:szCs w:val="24"/>
        </w:rPr>
        <w:t>Concisely, God would have not accepted sacrifices from unholy stones.</w:t>
      </w:r>
    </w:p>
    <w:p w:rsidR="001B6B38" w:rsidRPr="00DF4AD3" w:rsidRDefault="00915ED4" w:rsidP="00DF4AD3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F4AD3">
        <w:rPr>
          <w:rFonts w:ascii="Times New Roman" w:hAnsi="Times New Roman" w:cs="Times New Roman"/>
          <w:sz w:val="24"/>
          <w:szCs w:val="24"/>
        </w:rPr>
        <w:t xml:space="preserve">God understands the danger associated with man-made bricks, as well as cut stones. </w:t>
      </w:r>
      <w:r w:rsidR="00825209" w:rsidRPr="00DF4AD3">
        <w:rPr>
          <w:rFonts w:ascii="Times New Roman" w:hAnsi="Times New Roman" w:cs="Times New Roman"/>
          <w:sz w:val="24"/>
          <w:szCs w:val="24"/>
        </w:rPr>
        <w:t xml:space="preserve">The moment God’s people rely on their human effort, they undermine his will in their lives. </w:t>
      </w:r>
      <w:r w:rsidR="00FE588B" w:rsidRPr="00DF4AD3">
        <w:rPr>
          <w:rFonts w:ascii="Times New Roman" w:hAnsi="Times New Roman" w:cs="Times New Roman"/>
          <w:sz w:val="24"/>
          <w:szCs w:val="24"/>
        </w:rPr>
        <w:t>In this way, they become idolaters. In Isaia</w:t>
      </w:r>
      <w:r w:rsidR="00A40E70" w:rsidRPr="00DF4AD3">
        <w:rPr>
          <w:rFonts w:ascii="Times New Roman" w:hAnsi="Times New Roman" w:cs="Times New Roman"/>
          <w:sz w:val="24"/>
          <w:szCs w:val="24"/>
        </w:rPr>
        <w:t>h 65:2-3, for instance, God says that the Israelites have ignored his mandate by offering their sacrifices among garden flowers, in addition to preferring brick altars to simple, uncut stones.</w:t>
      </w:r>
      <w:r w:rsidR="007576A2" w:rsidRPr="00DF4AD3">
        <w:rPr>
          <w:rFonts w:ascii="Times New Roman" w:hAnsi="Times New Roman" w:cs="Times New Roman"/>
          <w:sz w:val="24"/>
          <w:szCs w:val="24"/>
        </w:rPr>
        <w:t xml:space="preserve"> In other words, they wanted to conduct worship in a manner that makes God’s instructions unnecessary. </w:t>
      </w:r>
      <w:r w:rsidR="00045191" w:rsidRPr="00DF4AD3">
        <w:rPr>
          <w:rFonts w:ascii="Times New Roman" w:hAnsi="Times New Roman" w:cs="Times New Roman"/>
          <w:sz w:val="24"/>
          <w:szCs w:val="24"/>
        </w:rPr>
        <w:t xml:space="preserve">The Israelites failed to acknowledge and appreciate the fact that God desires the simplicity associated with an obedient heart. </w:t>
      </w:r>
      <w:r w:rsidR="00A40E70" w:rsidRPr="00DF4AD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23A84" w:rsidRDefault="00E23A84" w:rsidP="00DF4A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A84" w:rsidRDefault="00E23A84" w:rsidP="00DF4A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A84" w:rsidRDefault="00E23A84" w:rsidP="00DF4A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A84" w:rsidRDefault="00E23A84" w:rsidP="00DF4A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A84" w:rsidRDefault="00E23A84" w:rsidP="00DF4A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A84" w:rsidRDefault="00E23A84" w:rsidP="00DF4A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A84" w:rsidRDefault="00E23A84" w:rsidP="00DF4A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A84" w:rsidRDefault="00E23A84" w:rsidP="00DF4A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A84" w:rsidRDefault="00E23A84" w:rsidP="00DF4A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A84" w:rsidRDefault="00E23A84" w:rsidP="00DF4A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A84" w:rsidRDefault="00E23A84" w:rsidP="00DF4A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A84" w:rsidRDefault="00E23A84" w:rsidP="00DF4A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A84" w:rsidRDefault="00E23A84" w:rsidP="00DF4A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23A84" w:rsidRDefault="00E23A84" w:rsidP="00DF4A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E4637" w:rsidRPr="00DF4AD3" w:rsidRDefault="00DF4AD3" w:rsidP="00DF4AD3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F4AD3"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ED08D9" w:rsidRPr="00DF4AD3" w:rsidRDefault="00ED08D9" w:rsidP="00DF4AD3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F4AD3">
        <w:rPr>
          <w:rFonts w:ascii="Times New Roman" w:hAnsi="Times New Roman" w:cs="Times New Roman"/>
          <w:sz w:val="24"/>
          <w:szCs w:val="24"/>
        </w:rPr>
        <w:t>Mauro</w:t>
      </w:r>
      <w:r w:rsidR="005B2F72" w:rsidRPr="00DF4AD3">
        <w:rPr>
          <w:rFonts w:ascii="Times New Roman" w:hAnsi="Times New Roman" w:cs="Times New Roman"/>
          <w:sz w:val="24"/>
          <w:szCs w:val="24"/>
        </w:rPr>
        <w:t>, R</w:t>
      </w:r>
      <w:r w:rsidRPr="00DF4AD3">
        <w:rPr>
          <w:rFonts w:ascii="Times New Roman" w:hAnsi="Times New Roman" w:cs="Times New Roman"/>
          <w:sz w:val="24"/>
          <w:szCs w:val="24"/>
        </w:rPr>
        <w:t xml:space="preserve">. (2018). </w:t>
      </w:r>
      <w:r w:rsidRPr="00DF4AD3">
        <w:rPr>
          <w:rFonts w:ascii="Times New Roman" w:hAnsi="Times New Roman" w:cs="Times New Roman"/>
          <w:i/>
          <w:sz w:val="24"/>
          <w:szCs w:val="24"/>
        </w:rPr>
        <w:t>Finding the mountain of Moses: The real Mount Sinai in Saudi Arabia</w:t>
      </w:r>
      <w:r w:rsidRPr="00DF4AD3">
        <w:rPr>
          <w:rFonts w:ascii="Times New Roman" w:hAnsi="Times New Roman" w:cs="Times New Roman"/>
          <w:sz w:val="24"/>
          <w:szCs w:val="24"/>
        </w:rPr>
        <w:t>. Retrieved May 5, 2019 from https://www.youtube.com/watch?v=YjrxHqNy5CQ</w:t>
      </w:r>
    </w:p>
    <w:sectPr w:rsidR="00ED08D9" w:rsidRPr="00DF4AD3" w:rsidSect="007364F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83F2F" w:rsidRDefault="00083F2F" w:rsidP="00743421">
      <w:pPr>
        <w:spacing w:after="0" w:line="240" w:lineRule="auto"/>
      </w:pPr>
      <w:r>
        <w:separator/>
      </w:r>
    </w:p>
  </w:endnote>
  <w:endnote w:type="continuationSeparator" w:id="0">
    <w:p w:rsidR="00083F2F" w:rsidRDefault="00083F2F" w:rsidP="007434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83F2F" w:rsidRDefault="00083F2F" w:rsidP="00743421">
      <w:pPr>
        <w:spacing w:after="0" w:line="240" w:lineRule="auto"/>
      </w:pPr>
      <w:r>
        <w:separator/>
      </w:r>
    </w:p>
  </w:footnote>
  <w:footnote w:type="continuationSeparator" w:id="0">
    <w:p w:rsidR="00083F2F" w:rsidRDefault="00083F2F" w:rsidP="007434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3421" w:rsidRPr="007B39BA" w:rsidRDefault="00743421" w:rsidP="007B39BA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7B39BA">
      <w:rPr>
        <w:rFonts w:ascii="Times New Roman" w:hAnsi="Times New Roman" w:cs="Times New Roman"/>
        <w:sz w:val="24"/>
        <w:szCs w:val="24"/>
      </w:rPr>
      <w:t>UNCUT STONES</w:t>
    </w:r>
    <w:sdt>
      <w:sdtPr>
        <w:rPr>
          <w:rFonts w:ascii="Times New Roman" w:hAnsi="Times New Roman" w:cs="Times New Roman"/>
          <w:sz w:val="24"/>
          <w:szCs w:val="24"/>
        </w:rPr>
        <w:id w:val="119257466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B39BA">
          <w:rPr>
            <w:rFonts w:ascii="Times New Roman" w:hAnsi="Times New Roman" w:cs="Times New Roman"/>
            <w:sz w:val="24"/>
            <w:szCs w:val="24"/>
          </w:rPr>
          <w:tab/>
        </w:r>
        <w:r w:rsidR="007B39BA">
          <w:rPr>
            <w:rFonts w:ascii="Times New Roman" w:hAnsi="Times New Roman" w:cs="Times New Roman"/>
            <w:sz w:val="24"/>
            <w:szCs w:val="24"/>
          </w:rPr>
          <w:tab/>
        </w:r>
        <w:r w:rsidRPr="007B39B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39B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B39B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2258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7B39B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43421" w:rsidRPr="007B39BA" w:rsidRDefault="00743421" w:rsidP="007B39BA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4F5" w:rsidRPr="007364F5" w:rsidRDefault="007364F5" w:rsidP="007364F5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7364F5">
      <w:rPr>
        <w:rFonts w:ascii="Times New Roman" w:hAnsi="Times New Roman" w:cs="Times New Roman"/>
        <w:sz w:val="24"/>
        <w:szCs w:val="24"/>
      </w:rPr>
      <w:t xml:space="preserve">Running head: UNCUT STONES </w:t>
    </w:r>
    <w:sdt>
      <w:sdtPr>
        <w:rPr>
          <w:rFonts w:ascii="Times New Roman" w:hAnsi="Times New Roman" w:cs="Times New Roman"/>
          <w:sz w:val="24"/>
          <w:szCs w:val="24"/>
        </w:rPr>
        <w:id w:val="128346431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7364F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364F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364F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225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364F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364F5" w:rsidRPr="007364F5" w:rsidRDefault="007364F5" w:rsidP="007364F5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8D9"/>
    <w:rsid w:val="00045191"/>
    <w:rsid w:val="00083F2F"/>
    <w:rsid w:val="00093A17"/>
    <w:rsid w:val="000F73E0"/>
    <w:rsid w:val="001B6B38"/>
    <w:rsid w:val="00200B19"/>
    <w:rsid w:val="00202EEE"/>
    <w:rsid w:val="00250D17"/>
    <w:rsid w:val="002F3777"/>
    <w:rsid w:val="00313CB7"/>
    <w:rsid w:val="00346811"/>
    <w:rsid w:val="00385682"/>
    <w:rsid w:val="003F3C6C"/>
    <w:rsid w:val="004163A9"/>
    <w:rsid w:val="004207FB"/>
    <w:rsid w:val="00462051"/>
    <w:rsid w:val="004829ED"/>
    <w:rsid w:val="004A6C4C"/>
    <w:rsid w:val="00581F14"/>
    <w:rsid w:val="00592DE3"/>
    <w:rsid w:val="005B2F72"/>
    <w:rsid w:val="005E260E"/>
    <w:rsid w:val="005E4637"/>
    <w:rsid w:val="00632D9D"/>
    <w:rsid w:val="0064235F"/>
    <w:rsid w:val="00694E7A"/>
    <w:rsid w:val="006D1948"/>
    <w:rsid w:val="006E1E4A"/>
    <w:rsid w:val="00731EDD"/>
    <w:rsid w:val="007364F5"/>
    <w:rsid w:val="00743421"/>
    <w:rsid w:val="007576A2"/>
    <w:rsid w:val="00797C69"/>
    <w:rsid w:val="007B39BA"/>
    <w:rsid w:val="008249C5"/>
    <w:rsid w:val="00825209"/>
    <w:rsid w:val="00856F6C"/>
    <w:rsid w:val="00867C9F"/>
    <w:rsid w:val="00891833"/>
    <w:rsid w:val="00915ED4"/>
    <w:rsid w:val="00926F13"/>
    <w:rsid w:val="009F7A3F"/>
    <w:rsid w:val="00A20D0B"/>
    <w:rsid w:val="00A40E70"/>
    <w:rsid w:val="00AC7020"/>
    <w:rsid w:val="00AE17FC"/>
    <w:rsid w:val="00AE4055"/>
    <w:rsid w:val="00B83300"/>
    <w:rsid w:val="00B97B99"/>
    <w:rsid w:val="00BB01BC"/>
    <w:rsid w:val="00C2014D"/>
    <w:rsid w:val="00C63516"/>
    <w:rsid w:val="00C823CF"/>
    <w:rsid w:val="00C91F72"/>
    <w:rsid w:val="00CB611B"/>
    <w:rsid w:val="00CF61C8"/>
    <w:rsid w:val="00D0202D"/>
    <w:rsid w:val="00D04973"/>
    <w:rsid w:val="00D14E2D"/>
    <w:rsid w:val="00D51BBE"/>
    <w:rsid w:val="00D54294"/>
    <w:rsid w:val="00D80E67"/>
    <w:rsid w:val="00DC6C35"/>
    <w:rsid w:val="00DE7DC4"/>
    <w:rsid w:val="00DF4AD3"/>
    <w:rsid w:val="00E23A84"/>
    <w:rsid w:val="00E604AA"/>
    <w:rsid w:val="00E629D9"/>
    <w:rsid w:val="00E72B70"/>
    <w:rsid w:val="00ED08D9"/>
    <w:rsid w:val="00ED750A"/>
    <w:rsid w:val="00F02258"/>
    <w:rsid w:val="00FD6706"/>
    <w:rsid w:val="00FE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BEFC4C-AC93-4D86-A4EE-579847680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F37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D08D9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2F377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7434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3421"/>
  </w:style>
  <w:style w:type="paragraph" w:styleId="Footer">
    <w:name w:val="footer"/>
    <w:basedOn w:val="Normal"/>
    <w:link w:val="FooterChar"/>
    <w:uiPriority w:val="99"/>
    <w:unhideWhenUsed/>
    <w:rsid w:val="007434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3421"/>
  </w:style>
  <w:style w:type="paragraph" w:styleId="NormalWeb">
    <w:name w:val="Normal (Web)"/>
    <w:basedOn w:val="Normal"/>
    <w:uiPriority w:val="99"/>
    <w:unhideWhenUsed/>
    <w:rsid w:val="00DC6C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C6C35"/>
    <w:rPr>
      <w:b/>
      <w:bCs/>
    </w:rPr>
  </w:style>
  <w:style w:type="character" w:styleId="Emphasis">
    <w:name w:val="Emphasis"/>
    <w:basedOn w:val="DefaultParagraphFont"/>
    <w:uiPriority w:val="20"/>
    <w:qFormat/>
    <w:rsid w:val="00DC6C3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2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73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9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03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8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User</cp:lastModifiedBy>
  <cp:revision>2</cp:revision>
  <dcterms:created xsi:type="dcterms:W3CDTF">2019-05-05T19:14:00Z</dcterms:created>
  <dcterms:modified xsi:type="dcterms:W3CDTF">2019-05-05T19:14:00Z</dcterms:modified>
</cp:coreProperties>
</file>